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379"/>
      </w:tblGrid>
      <w:tr w:rsidR="00237B25" w:rsidTr="004575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МУНИЦИПАЛЬНОЕ ОБЩЕОБРАЗОВАТЕЛЬНОЕ УЧРЕЖДЕНИЕ </w:t>
            </w:r>
          </w:p>
          <w:p w:rsidR="00237B25" w:rsidRDefault="00A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4575C3">
              <w:rPr>
                <w:rFonts w:ascii="Times New Roman" w:eastAsia="Times New Roman" w:hAnsi="Times New Roman" w:cs="Times New Roman"/>
                <w:b/>
                <w:sz w:val="24"/>
              </w:rPr>
              <w:t>ЧУБАРОВСКАЯ НАЧАЛЬНАЯ ШКОЛА – ДЕТСКИЙ САД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237B25" w:rsidRDefault="002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7B25" w:rsidRDefault="002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7B25" w:rsidRDefault="00237B25">
            <w:pPr>
              <w:spacing w:after="0" w:line="240" w:lineRule="auto"/>
            </w:pPr>
          </w:p>
        </w:tc>
      </w:tr>
      <w:tr w:rsidR="00237B25" w:rsidTr="004575C3">
        <w:tblPrEx>
          <w:tblCellMar>
            <w:top w:w="0" w:type="dxa"/>
            <w:bottom w:w="0" w:type="dxa"/>
          </w:tblCellMar>
        </w:tblPrEx>
        <w:tc>
          <w:tcPr>
            <w:tcW w:w="4503" w:type="dxa"/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7B25" w:rsidRDefault="0023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7B25" w:rsidRDefault="0023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37B25" w:rsidRDefault="00AC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Приложение </w:t>
            </w:r>
            <w:r w:rsidRPr="00F9664F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r w:rsidRPr="00F9664F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  <w:p w:rsidR="004575C3" w:rsidRDefault="00AC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 ООП НОО МОУ «</w:t>
            </w:r>
            <w:proofErr w:type="spellStart"/>
            <w:r w:rsidR="004575C3">
              <w:rPr>
                <w:rFonts w:ascii="Times New Roman" w:eastAsia="Times New Roman" w:hAnsi="Times New Roman" w:cs="Times New Roman"/>
                <w:b/>
                <w:sz w:val="28"/>
              </w:rPr>
              <w:t>Чубаровская</w:t>
            </w:r>
            <w:proofErr w:type="spellEnd"/>
            <w:r w:rsidR="004575C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237B25" w:rsidRDefault="004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начальная школа – детский сад</w:t>
            </w:r>
            <w:r w:rsidR="00AC0D20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237B25" w:rsidRDefault="00237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7B25" w:rsidRDefault="00237B25">
            <w:pPr>
              <w:spacing w:after="0" w:line="240" w:lineRule="auto"/>
            </w:pPr>
          </w:p>
        </w:tc>
      </w:tr>
      <w:tr w:rsidR="00237B25" w:rsidTr="004575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237B25" w:rsidRDefault="002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7B25" w:rsidRDefault="002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7B25" w:rsidRDefault="002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7B25" w:rsidRDefault="002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7B25" w:rsidRDefault="00A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Рабочая программа учебного предмета</w:t>
            </w:r>
          </w:p>
          <w:p w:rsidR="00237B25" w:rsidRDefault="00A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«МАТЕМАТИКА»</w:t>
            </w:r>
          </w:p>
          <w:p w:rsidR="00237B25" w:rsidRDefault="0023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237B25" w:rsidRDefault="00A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Начальное общее образование, 1-4 классы</w:t>
            </w:r>
          </w:p>
          <w:p w:rsidR="00237B25" w:rsidRDefault="00AC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(ФГОС НОО)</w:t>
            </w:r>
          </w:p>
          <w:p w:rsidR="00237B25" w:rsidRDefault="00237B25">
            <w:pPr>
              <w:spacing w:after="0" w:line="240" w:lineRule="auto"/>
              <w:jc w:val="center"/>
            </w:pPr>
          </w:p>
        </w:tc>
      </w:tr>
      <w:tr w:rsidR="00237B25" w:rsidTr="004575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37B25" w:rsidRDefault="00237B2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37B25" w:rsidRDefault="00AC0D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Составители:</w:t>
            </w:r>
          </w:p>
          <w:p w:rsidR="00237B25" w:rsidRDefault="004575C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Важенина Светлана Николаевна</w:t>
            </w:r>
            <w:r w:rsidR="00AC0D20">
              <w:rPr>
                <w:rFonts w:ascii="Times New Roman" w:eastAsia="Times New Roman" w:hAnsi="Times New Roman" w:cs="Times New Roman"/>
                <w:sz w:val="28"/>
              </w:rPr>
              <w:t>, учитель</w:t>
            </w:r>
          </w:p>
          <w:p w:rsidR="00237B25" w:rsidRDefault="004575C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  <w:r w:rsidR="00AC0D20">
              <w:rPr>
                <w:rFonts w:ascii="Times New Roman" w:eastAsia="Times New Roman" w:hAnsi="Times New Roman" w:cs="Times New Roman"/>
                <w:sz w:val="28"/>
              </w:rPr>
              <w:t xml:space="preserve"> квалификационная категория,</w:t>
            </w:r>
          </w:p>
          <w:p w:rsidR="00237B25" w:rsidRDefault="004575C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Хамзилова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Екатерина Александровна</w:t>
            </w:r>
            <w:r w:rsidR="00AC0D20">
              <w:rPr>
                <w:rFonts w:ascii="Times New Roman" w:eastAsia="Times New Roman" w:hAnsi="Times New Roman" w:cs="Times New Roman"/>
                <w:sz w:val="28"/>
              </w:rPr>
              <w:t>,  учитель</w:t>
            </w:r>
          </w:p>
          <w:p w:rsidR="00237B25" w:rsidRDefault="00AC0D2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квалификационная категория,</w:t>
            </w:r>
          </w:p>
          <w:p w:rsidR="00237B25" w:rsidRDefault="00237B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7B25" w:rsidRDefault="00237B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7B25" w:rsidRDefault="00237B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7B25" w:rsidRDefault="00237B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7B25" w:rsidRDefault="00237B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7B25" w:rsidRDefault="00237B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7B25" w:rsidRDefault="00237B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7B25" w:rsidRDefault="00237B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7B25" w:rsidRDefault="00237B25">
            <w:pPr>
              <w:spacing w:after="0"/>
            </w:pPr>
          </w:p>
        </w:tc>
      </w:tr>
      <w:tr w:rsidR="00237B25" w:rsidTr="00F9664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01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4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AC0D20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Чубаровское</w:t>
            </w:r>
            <w:proofErr w:type="spellEnd"/>
          </w:p>
          <w:p w:rsidR="00237B25" w:rsidRDefault="00AC0D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 год</w:t>
            </w:r>
          </w:p>
        </w:tc>
      </w:tr>
    </w:tbl>
    <w:p w:rsidR="00237B25" w:rsidRDefault="00AC0D20" w:rsidP="004575C3">
      <w:pPr>
        <w:keepNext/>
        <w:spacing w:after="0" w:line="240" w:lineRule="auto"/>
        <w:ind w:left="720" w:right="-1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Планируемые результаты освоения учебного предмета «Математика»</w:t>
      </w:r>
    </w:p>
    <w:p w:rsidR="00237B25" w:rsidRDefault="00237B2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основной образовательной программы начального общего образования: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личностным,</w:t>
      </w:r>
      <w:r>
        <w:rPr>
          <w:rFonts w:ascii="Times New Roman" w:eastAsia="Times New Roman" w:hAnsi="Times New Roman" w:cs="Times New Roman"/>
          <w:sz w:val="24"/>
        </w:rPr>
        <w:t xml:space="preserve"> включающим готовность и способност</w:t>
      </w:r>
      <w:r>
        <w:rPr>
          <w:rFonts w:ascii="Times New Roman" w:eastAsia="Times New Roman" w:hAnsi="Times New Roman" w:cs="Times New Roman"/>
          <w:sz w:val="24"/>
        </w:rPr>
        <w:t xml:space="preserve">ь обучающихся к саморазвитию,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гражданской </w:t>
      </w:r>
      <w:r>
        <w:rPr>
          <w:rFonts w:ascii="Times New Roman" w:eastAsia="Times New Roman" w:hAnsi="Times New Roman" w:cs="Times New Roman"/>
          <w:sz w:val="24"/>
        </w:rPr>
        <w:t>идентичности;</w:t>
      </w:r>
      <w:proofErr w:type="gramEnd"/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включающим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</w:t>
      </w:r>
      <w:r>
        <w:rPr>
          <w:rFonts w:ascii="Times New Roman" w:eastAsia="Times New Roman" w:hAnsi="Times New Roman" w:cs="Times New Roman"/>
          <w:sz w:val="24"/>
        </w:rPr>
        <w:t xml:space="preserve">и;  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предметным,</w:t>
      </w:r>
      <w:r>
        <w:rPr>
          <w:rFonts w:ascii="Times New Roman" w:eastAsia="Times New Roman" w:hAnsi="Times New Roman" w:cs="Times New Roman"/>
          <w:sz w:val="24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</w:t>
      </w:r>
      <w:r>
        <w:rPr>
          <w:rFonts w:ascii="Times New Roman" w:eastAsia="Times New Roman" w:hAnsi="Times New Roman" w:cs="Times New Roman"/>
          <w:sz w:val="24"/>
        </w:rPr>
        <w:t xml:space="preserve">лементов научного знания, лежащей в основе современной научной картины мира. </w:t>
      </w:r>
      <w:proofErr w:type="gramEnd"/>
    </w:p>
    <w:p w:rsidR="00237B25" w:rsidRDefault="00237B25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личностные результаты учебного предмета «Математика»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курса «Математика» вносит существенный вклад в достижение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личностных результатов </w:t>
      </w:r>
      <w:r>
        <w:rPr>
          <w:rFonts w:ascii="Times New Roman" w:eastAsia="Times New Roman" w:hAnsi="Times New Roman" w:cs="Times New Roman"/>
          <w:sz w:val="24"/>
        </w:rPr>
        <w:t>начального общего образования, а именно: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</w:t>
      </w:r>
      <w:r>
        <w:rPr>
          <w:rFonts w:ascii="Times New Roman" w:eastAsia="Times New Roman" w:hAnsi="Times New Roman" w:cs="Times New Roman"/>
          <w:color w:val="000000"/>
          <w:sz w:val="24"/>
        </w:rPr>
        <w:t>ьного российского общества; участвует в становлении гуманистических и демократических ценностных ориентаций;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фо</w:t>
      </w:r>
      <w:r>
        <w:rPr>
          <w:rFonts w:ascii="Times New Roman" w:eastAsia="Times New Roman" w:hAnsi="Times New Roman" w:cs="Times New Roman"/>
          <w:color w:val="000000"/>
          <w:sz w:val="24"/>
        </w:rPr>
        <w:t>рмирует уважительное отношение к иному мнению, истории и культуре других народов;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способствует принятию и освоению социальной роли обучающегося, разви</w:t>
      </w:r>
      <w:r>
        <w:rPr>
          <w:rFonts w:ascii="Times New Roman" w:eastAsia="Times New Roman" w:hAnsi="Times New Roman" w:cs="Times New Roman"/>
          <w:color w:val="000000"/>
          <w:sz w:val="24"/>
        </w:rPr>
        <w:t>тию мотивов учебной деятельности и формированию личностного смысла учения;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</w:t>
      </w:r>
      <w:r>
        <w:rPr>
          <w:rFonts w:ascii="Times New Roman" w:eastAsia="Times New Roman" w:hAnsi="Times New Roman" w:cs="Times New Roman"/>
          <w:color w:val="000000"/>
          <w:sz w:val="24"/>
        </w:rPr>
        <w:t>дливости и свободе;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формирует эстетические потребности, ценности и чувства;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9) развивает навыки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237B25" w:rsidRDefault="00AC0D20" w:rsidP="00F9664F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</w:t>
      </w:r>
      <w:r>
        <w:rPr>
          <w:rFonts w:ascii="Times New Roman" w:eastAsia="Times New Roman" w:hAnsi="Times New Roman" w:cs="Times New Roman"/>
          <w:color w:val="000000"/>
          <w:sz w:val="24"/>
        </w:rPr>
        <w:t>ому отношению к материальным и духовным ценностям.</w:t>
      </w:r>
    </w:p>
    <w:p w:rsidR="00F9664F" w:rsidRPr="00F9664F" w:rsidRDefault="00F9664F" w:rsidP="00F9664F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учебного предмета «Математика»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учебного предмета «Математика» играет значительную роль в достижении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результатов </w:t>
      </w:r>
      <w:r>
        <w:rPr>
          <w:rFonts w:ascii="Times New Roman" w:eastAsia="Times New Roman" w:hAnsi="Times New Roman" w:cs="Times New Roman"/>
          <w:sz w:val="24"/>
        </w:rPr>
        <w:t xml:space="preserve">начального образования, таких как: 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формирование умения понимать причины успеха/неус</w:t>
      </w:r>
      <w:r>
        <w:rPr>
          <w:rFonts w:ascii="Times New Roman" w:eastAsia="Times New Roman" w:hAnsi="Times New Roman" w:cs="Times New Roman"/>
          <w:sz w:val="24"/>
        </w:rPr>
        <w:t>пеха учебной деятельности и способности конструктивно действовать даже в ситуациях неуспеха;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едставления информации для создания моделей изуч</w:t>
      </w:r>
      <w:r>
        <w:rPr>
          <w:rFonts w:ascii="Times New Roman" w:eastAsia="Times New Roman" w:hAnsi="Times New Roman" w:cs="Times New Roman"/>
          <w:sz w:val="24"/>
        </w:rPr>
        <w:t>аемых объектов и процессов, схем решения учебных и практических задач;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использование разли</w:t>
      </w:r>
      <w:r>
        <w:rPr>
          <w:rFonts w:ascii="Times New Roman" w:eastAsia="Times New Roman" w:hAnsi="Times New Roman" w:cs="Times New Roman"/>
          <w:sz w:val="24"/>
        </w:rPr>
        <w:t>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</w:t>
      </w:r>
      <w:r>
        <w:rPr>
          <w:rFonts w:ascii="Times New Roman" w:eastAsia="Times New Roman" w:hAnsi="Times New Roman" w:cs="Times New Roman"/>
          <w:sz w:val="24"/>
        </w:rPr>
        <w:t>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графическим сопровожде</w:t>
      </w:r>
      <w:r>
        <w:rPr>
          <w:rFonts w:ascii="Times New Roman" w:eastAsia="Times New Roman" w:hAnsi="Times New Roman" w:cs="Times New Roman"/>
          <w:sz w:val="24"/>
        </w:rPr>
        <w:t>нием; соблюдать нормы информационной избирательности, этики и этикета;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</w:t>
      </w:r>
      <w:r>
        <w:rPr>
          <w:rFonts w:ascii="Times New Roman" w:eastAsia="Times New Roman" w:hAnsi="Times New Roman" w:cs="Times New Roman"/>
          <w:sz w:val="24"/>
        </w:rPr>
        <w:t>ии и составлять тексты в устной и письменной формах;</w:t>
      </w:r>
      <w:proofErr w:type="gramEnd"/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</w:t>
      </w:r>
      <w:r>
        <w:rPr>
          <w:rFonts w:ascii="Times New Roman" w:eastAsia="Times New Roman" w:hAnsi="Times New Roman" w:cs="Times New Roman"/>
          <w:sz w:val="24"/>
        </w:rPr>
        <w:t>я к известным понятиям;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опр</w:t>
      </w:r>
      <w:r>
        <w:rPr>
          <w:rFonts w:ascii="Times New Roman" w:eastAsia="Times New Roman" w:hAnsi="Times New Roman" w:cs="Times New Roman"/>
          <w:sz w:val="24"/>
        </w:rPr>
        <w:t>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гото</w:t>
      </w:r>
      <w:r>
        <w:rPr>
          <w:rFonts w:ascii="Times New Roman" w:eastAsia="Times New Roman" w:hAnsi="Times New Roman" w:cs="Times New Roman"/>
          <w:sz w:val="24"/>
        </w:rPr>
        <w:t>вность конструктивно разрешать конфликты посредством учета интересов сторон и сотрудничества;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</w:t>
      </w:r>
      <w:r>
        <w:rPr>
          <w:rFonts w:ascii="Times New Roman" w:eastAsia="Times New Roman" w:hAnsi="Times New Roman" w:cs="Times New Roman"/>
          <w:sz w:val="24"/>
        </w:rPr>
        <w:t>) в соответствии с содержанием учебного предмета «Математика»;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умение работать в материальной и информационной среде</w:t>
      </w:r>
      <w:r>
        <w:rPr>
          <w:rFonts w:ascii="Times New Roman" w:eastAsia="Times New Roman" w:hAnsi="Times New Roman" w:cs="Times New Roman"/>
          <w:sz w:val="24"/>
        </w:rPr>
        <w:t xml:space="preserve"> начального общего образования (в том числе с учебными моделями) в соответствии с содержанием учебного предмета «Математика»; формирование начального уровня культуры пользования словарями в системе универсальных учебных действий.</w:t>
      </w:r>
    </w:p>
    <w:p w:rsidR="00237B25" w:rsidRDefault="00237B25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предметные ре</w:t>
      </w:r>
      <w:r>
        <w:rPr>
          <w:rFonts w:ascii="Times New Roman" w:eastAsia="Times New Roman" w:hAnsi="Times New Roman" w:cs="Times New Roman"/>
          <w:b/>
          <w:sz w:val="24"/>
        </w:rPr>
        <w:t>зультаты учебного предмета «Математика»</w:t>
      </w:r>
    </w:p>
    <w:p w:rsidR="00237B25" w:rsidRDefault="00AC0D20">
      <w:pPr>
        <w:tabs>
          <w:tab w:val="left" w:pos="142"/>
          <w:tab w:val="left" w:leader="dot" w:pos="624"/>
        </w:tabs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237B25" w:rsidRDefault="00AC0D20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Первый блок 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>«Выпуск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ник научится». </w:t>
      </w:r>
      <w:r>
        <w:rPr>
          <w:rFonts w:ascii="Times New Roman" w:eastAsia="Times New Roman" w:hAnsi="Times New Roman" w:cs="Times New Roman"/>
          <w:sz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>
        <w:rPr>
          <w:rFonts w:ascii="Times New Roman" w:eastAsia="Times New Roman" w:hAnsi="Times New Roman" w:cs="Times New Roman"/>
          <w:spacing w:val="-2"/>
          <w:sz w:val="24"/>
        </w:rPr>
        <w:t>а также потенциальная возможность их достижения большин</w:t>
      </w:r>
      <w:r>
        <w:rPr>
          <w:rFonts w:ascii="Times New Roman" w:eastAsia="Times New Roman" w:hAnsi="Times New Roman" w:cs="Times New Roman"/>
          <w:sz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и учебных действий, которая,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</w:rPr>
        <w:t>­первых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</w:rPr>
        <w:t xml:space="preserve">, принципиально </w:t>
      </w:r>
      <w:r>
        <w:rPr>
          <w:rFonts w:ascii="Times New Roman" w:eastAsia="Times New Roman" w:hAnsi="Times New Roman" w:cs="Times New Roman"/>
          <w:spacing w:val="2"/>
          <w:sz w:val="24"/>
        </w:rPr>
        <w:t>не</w:t>
      </w:r>
      <w:r>
        <w:rPr>
          <w:rFonts w:ascii="Times New Roman" w:eastAsia="Times New Roman" w:hAnsi="Times New Roman" w:cs="Times New Roman"/>
          <w:sz w:val="24"/>
        </w:rPr>
        <w:t>обходима для успешного обучения в нач</w:t>
      </w:r>
      <w:r>
        <w:rPr>
          <w:rFonts w:ascii="Times New Roman" w:eastAsia="Times New Roman" w:hAnsi="Times New Roman" w:cs="Times New Roman"/>
          <w:sz w:val="24"/>
        </w:rPr>
        <w:t xml:space="preserve">альной и основной школе и, </w:t>
      </w:r>
      <w:proofErr w:type="spellStart"/>
      <w:r>
        <w:rPr>
          <w:rFonts w:ascii="Times New Roman" w:eastAsia="Times New Roman" w:hAnsi="Times New Roman" w:cs="Times New Roman"/>
          <w:sz w:val="24"/>
        </w:rPr>
        <w:t>во­вторых</w:t>
      </w:r>
      <w:proofErr w:type="spellEnd"/>
      <w:r>
        <w:rPr>
          <w:rFonts w:ascii="Times New Roman" w:eastAsia="Times New Roman" w:hAnsi="Times New Roman" w:cs="Times New Roman"/>
          <w:sz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планируемых результатов этой группы выносится на итоговую оценку, которая может осуществляться как в</w:t>
      </w:r>
      <w:r>
        <w:rPr>
          <w:rFonts w:ascii="Times New Roman" w:eastAsia="Times New Roman" w:hAnsi="Times New Roman" w:cs="Times New Roman"/>
          <w:sz w:val="24"/>
        </w:rPr>
        <w:t xml:space="preserve"> ходе освоения данной программы посредством накопительной системы оценки (например, портфеля достижений), так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обучающихся, ведется с помощью заданий базового уровня, а на уровне действий, соответствующих зоне ближайшего развития, — </w:t>
      </w:r>
      <w:r>
        <w:rPr>
          <w:rFonts w:ascii="Times New Roman" w:eastAsia="Times New Roman" w:hAnsi="Times New Roman" w:cs="Times New Roman"/>
          <w:sz w:val="24"/>
        </w:rPr>
        <w:t xml:space="preserve">с помощью заданий  повышенного уровня. Успешное выполнение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заданий базового уровня служит единственным основанием для пол</w:t>
      </w:r>
      <w:r>
        <w:rPr>
          <w:rFonts w:ascii="Times New Roman" w:eastAsia="Times New Roman" w:hAnsi="Times New Roman" w:cs="Times New Roman"/>
          <w:sz w:val="24"/>
        </w:rPr>
        <w:t>ожительного решения вопроса о возможности перехода на следующий уровень обучения.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 xml:space="preserve">Цели, характеризующие систему учебных действий в отношении знаний, умений, навыков, расширяющих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«Выпускник получит возможность научиться»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к каждому разделу программы </w:t>
      </w:r>
      <w:r>
        <w:rPr>
          <w:rFonts w:ascii="Times New Roman" w:eastAsia="Times New Roman" w:hAnsi="Times New Roman" w:cs="Times New Roman"/>
          <w:spacing w:val="-2"/>
          <w:sz w:val="24"/>
        </w:rPr>
        <w:t>учебно</w:t>
      </w:r>
      <w:r>
        <w:rPr>
          <w:rFonts w:ascii="Times New Roman" w:eastAsia="Times New Roman" w:hAnsi="Times New Roman" w:cs="Times New Roman"/>
          <w:sz w:val="24"/>
        </w:rPr>
        <w:t xml:space="preserve">го предмета «Математика» и выделяются курсивом. Уровень достижений, </w:t>
      </w:r>
      <w:r>
        <w:rPr>
          <w:rFonts w:ascii="Times New Roman" w:eastAsia="Times New Roman" w:hAnsi="Times New Roman" w:cs="Times New Roman"/>
          <w:spacing w:val="4"/>
          <w:sz w:val="24"/>
        </w:rPr>
        <w:t>соответствующий планируемым результатам этой группы, могут продемонстрировать только отдельные обучающие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ся,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имеющие более высокий уровень мотивации и способностей.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</w:rPr>
        <w:t>В повседневной пра</w:t>
      </w:r>
      <w:r>
        <w:rPr>
          <w:rFonts w:ascii="Times New Roman" w:eastAsia="Times New Roman" w:hAnsi="Times New Roman" w:cs="Times New Roman"/>
          <w:spacing w:val="-2"/>
          <w:sz w:val="24"/>
        </w:rPr>
        <w:t>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>
        <w:rPr>
          <w:rFonts w:ascii="Times New Roman" w:eastAsia="Times New Roman" w:hAnsi="Times New Roman" w:cs="Times New Roman"/>
          <w:spacing w:val="2"/>
          <w:sz w:val="24"/>
        </w:rPr>
        <w:t>териала и/или его пропедевтического характера на данном ур</w:t>
      </w:r>
      <w:r>
        <w:rPr>
          <w:rFonts w:ascii="Times New Roman" w:eastAsia="Times New Roman" w:hAnsi="Times New Roman" w:cs="Times New Roman"/>
          <w:spacing w:val="2"/>
          <w:sz w:val="24"/>
        </w:rPr>
        <w:t>овне обучения.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</w:rPr>
        <w:t xml:space="preserve"> Оценка достижения этих целей ведется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преимущественно в ходе процедур,  </w:t>
      </w:r>
      <w:r>
        <w:rPr>
          <w:rFonts w:ascii="Times New Roman" w:eastAsia="Times New Roman" w:hAnsi="Times New Roman" w:cs="Times New Roman"/>
          <w:spacing w:val="-2"/>
          <w:sz w:val="24"/>
        </w:rPr>
        <w:lastRenderedPageBreak/>
        <w:t xml:space="preserve">допускающих предоставление и использование исключительно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</w:rPr>
        <w:t>неперсонифицированной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</w:rPr>
        <w:t xml:space="preserve"> информации. Частично задания, ориентированные на оценку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достижения этой группы планируемых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результатов, могут </w:t>
      </w:r>
      <w:r>
        <w:rPr>
          <w:rFonts w:ascii="Times New Roman" w:eastAsia="Times New Roman" w:hAnsi="Times New Roman" w:cs="Times New Roman"/>
          <w:spacing w:val="-2"/>
          <w:sz w:val="24"/>
        </w:rPr>
        <w:t>включаться в материалы итогового контроля.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Основные цели такого включения  — предоставить воз</w:t>
      </w:r>
      <w:r>
        <w:rPr>
          <w:rFonts w:ascii="Times New Roman" w:eastAsia="Times New Roman" w:hAnsi="Times New Roman" w:cs="Times New Roman"/>
          <w:sz w:val="24"/>
        </w:rPr>
        <w:t xml:space="preserve">можность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продемонстрировать овладение более высокими (по сравнению с базовым) уровнями достижений </w:t>
      </w:r>
      <w:r>
        <w:rPr>
          <w:rFonts w:ascii="Times New Roman" w:eastAsia="Times New Roman" w:hAnsi="Times New Roman" w:cs="Times New Roman"/>
          <w:spacing w:val="4"/>
          <w:sz w:val="24"/>
        </w:rPr>
        <w:t>и выявить динамику роста численнос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ти группы наиболее </w:t>
      </w:r>
      <w:r>
        <w:rPr>
          <w:rFonts w:ascii="Times New Roman" w:eastAsia="Times New Roman" w:hAnsi="Times New Roman" w:cs="Times New Roman"/>
          <w:sz w:val="24"/>
        </w:rPr>
        <w:t>подготовленных обучающихся. При этом  невыполнение 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обучающимися заданий, с помощью которых ведется </w:t>
      </w:r>
      <w:r>
        <w:rPr>
          <w:rFonts w:ascii="Times New Roman" w:eastAsia="Times New Roman" w:hAnsi="Times New Roman" w:cs="Times New Roman"/>
          <w:sz w:val="24"/>
        </w:rPr>
        <w:t>оценка достижения планируемых результатов этой груп</w:t>
      </w:r>
      <w:r>
        <w:rPr>
          <w:rFonts w:ascii="Times New Roman" w:eastAsia="Times New Roman" w:hAnsi="Times New Roman" w:cs="Times New Roman"/>
          <w:spacing w:val="2"/>
          <w:sz w:val="24"/>
        </w:rPr>
        <w:t>пы, не является препятствием для перехода на следу</w:t>
      </w:r>
      <w:r>
        <w:rPr>
          <w:rFonts w:ascii="Times New Roman" w:eastAsia="Times New Roman" w:hAnsi="Times New Roman" w:cs="Times New Roman"/>
          <w:sz w:val="24"/>
        </w:rPr>
        <w:t>ющий уровень обучения. В ряде случаев</w:t>
      </w:r>
      <w:r>
        <w:rPr>
          <w:rFonts w:ascii="Times New Roman" w:eastAsia="Times New Roman" w:hAnsi="Times New Roman" w:cs="Times New Roman"/>
          <w:sz w:val="24"/>
        </w:rPr>
        <w:t xml:space="preserve">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</w:t>
      </w:r>
      <w:r>
        <w:rPr>
          <w:rFonts w:ascii="Times New Roman" w:eastAsia="Times New Roman" w:hAnsi="Times New Roman" w:cs="Times New Roman"/>
          <w:sz w:val="24"/>
        </w:rPr>
        <w:t>елении итоговой оценки.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Подобная структура представления планируемых результатов подчеркивает тот факт, что при организации обра</w:t>
      </w:r>
      <w:r>
        <w:rPr>
          <w:rFonts w:ascii="Times New Roman" w:eastAsia="Times New Roman" w:hAnsi="Times New Roman" w:cs="Times New Roman"/>
          <w:sz w:val="24"/>
        </w:rPr>
        <w:t>зовательной деятельности, направленной на реализацию и до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дифференциации требований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к подготовке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</w:p>
    <w:p w:rsidR="00237B25" w:rsidRDefault="00237B25">
      <w:pPr>
        <w:spacing w:after="0"/>
        <w:ind w:right="-142" w:firstLine="709"/>
        <w:rPr>
          <w:rFonts w:ascii="Times New Roman" w:eastAsia="Times New Roman" w:hAnsi="Times New Roman" w:cs="Times New Roman"/>
          <w:sz w:val="24"/>
        </w:rPr>
      </w:pPr>
    </w:p>
    <w:p w:rsidR="00237B25" w:rsidRDefault="00AC0D20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изучении учебного предмета  «Математика» достигаются следующие предметные результаты:</w:t>
      </w:r>
    </w:p>
    <w:p w:rsidR="00237B25" w:rsidRDefault="00AC0D20">
      <w:pPr>
        <w:spacing w:after="0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 xml:space="preserve">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br/>
      </w:r>
    </w:p>
    <w:p w:rsidR="00237B25" w:rsidRDefault="00AC0D20">
      <w:pPr>
        <w:spacing w:after="0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2) овладение основами логического и алгоритмического мышления, пространственн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br/>
      </w:r>
    </w:p>
    <w:p w:rsidR="00237B25" w:rsidRDefault="00AC0D20">
      <w:pPr>
        <w:spacing w:after="0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3) приобретение начального опыта применения математических знаний для решения учебно-познавательны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х и учебно-практических задач;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br/>
      </w:r>
    </w:p>
    <w:p w:rsidR="00237B25" w:rsidRDefault="00AC0D20">
      <w:pPr>
        <w:spacing w:after="0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br/>
      </w:r>
    </w:p>
    <w:p w:rsidR="00237B25" w:rsidRDefault="00AC0D20">
      <w:pPr>
        <w:keepNext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t>5) приобретение первоначальных представлений о компьютерной грамотности.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Числа и величины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237B25" w:rsidRDefault="00AC0D20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читать, записывать, сравнивать, упорядочивать числа от нуля до миллиона;</w:t>
      </w:r>
    </w:p>
    <w:p w:rsidR="00237B25" w:rsidRDefault="00AC0D20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</w:t>
      </w:r>
      <w:r>
        <w:rPr>
          <w:rFonts w:ascii="Times New Roman" w:eastAsia="Times New Roman" w:hAnsi="Times New Roman" w:cs="Times New Roman"/>
          <w:sz w:val="24"/>
        </w:rPr>
        <w:t xml:space="preserve">тоятельно </w:t>
      </w:r>
      <w:r>
        <w:rPr>
          <w:rFonts w:ascii="Times New Roman" w:eastAsia="Times New Roman" w:hAnsi="Times New Roman" w:cs="Times New Roman"/>
          <w:sz w:val="24"/>
        </w:rPr>
        <w:lastRenderedPageBreak/>
        <w:t>выбранному правилу (увеличение/уменьшение числа на несколько единиц, увеличение/уменьшение числа в несколько раз);</w:t>
      </w:r>
    </w:p>
    <w:p w:rsidR="00237B25" w:rsidRDefault="00AC0D20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группировать числа по заданному или самостоятельно </w:t>
      </w:r>
      <w:r>
        <w:rPr>
          <w:rFonts w:ascii="Times New Roman" w:eastAsia="Times New Roman" w:hAnsi="Times New Roman" w:cs="Times New Roman"/>
          <w:sz w:val="24"/>
        </w:rPr>
        <w:t>установленному признаку;</w:t>
      </w:r>
    </w:p>
    <w:p w:rsidR="00237B25" w:rsidRDefault="00AC0D20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числа по одному или нескольким основан</w:t>
      </w:r>
      <w:r>
        <w:rPr>
          <w:rFonts w:ascii="Times New Roman" w:eastAsia="Times New Roman" w:hAnsi="Times New Roman" w:cs="Times New Roman"/>
          <w:sz w:val="24"/>
        </w:rPr>
        <w:t>иям, объяснять свои действия;</w:t>
      </w:r>
    </w:p>
    <w:p w:rsidR="00237B25" w:rsidRDefault="00AC0D20">
      <w:pPr>
        <w:numPr>
          <w:ilvl w:val="0"/>
          <w:numId w:val="2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</w:t>
      </w:r>
      <w:r>
        <w:rPr>
          <w:rFonts w:ascii="Times New Roman" w:eastAsia="Times New Roman" w:hAnsi="Times New Roman" w:cs="Times New Roman"/>
          <w:sz w:val="24"/>
        </w:rPr>
        <w:t> — дециметр, дециметр — сантиметр, метр — сантиметр, сантиметр — миллиметр).</w:t>
      </w:r>
      <w:proofErr w:type="gramEnd"/>
    </w:p>
    <w:p w:rsidR="00237B25" w:rsidRDefault="00237B25" w:rsidP="004575C3">
      <w:pPr>
        <w:spacing w:after="0"/>
        <w:ind w:left="709"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237B25" w:rsidRDefault="00AC0D20">
      <w:pPr>
        <w:numPr>
          <w:ilvl w:val="0"/>
          <w:numId w:val="3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237B25" w:rsidRDefault="00AC0D20">
      <w:pPr>
        <w:keepNext/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Арифметические действия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237B25" w:rsidRDefault="00AC0D20">
      <w:pPr>
        <w:numPr>
          <w:ilvl w:val="0"/>
          <w:numId w:val="4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</w:t>
      </w:r>
      <w:r>
        <w:rPr>
          <w:rFonts w:ascii="Times New Roman" w:eastAsia="Times New Roman" w:hAnsi="Times New Roman" w:cs="Times New Roman"/>
          <w:sz w:val="24"/>
        </w:rPr>
        <w:t>действий (в том числе деления с остатком);</w:t>
      </w:r>
      <w:proofErr w:type="gramEnd"/>
    </w:p>
    <w:p w:rsidR="00237B25" w:rsidRDefault="00AC0D20">
      <w:pPr>
        <w:numPr>
          <w:ilvl w:val="0"/>
          <w:numId w:val="4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237B25" w:rsidRDefault="00AC0D20">
      <w:pPr>
        <w:numPr>
          <w:ilvl w:val="0"/>
          <w:numId w:val="4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выделять неизвестный компонент </w:t>
      </w:r>
      <w:r>
        <w:rPr>
          <w:rFonts w:ascii="Times New Roman" w:eastAsia="Times New Roman" w:hAnsi="Times New Roman" w:cs="Times New Roman"/>
          <w:sz w:val="24"/>
        </w:rPr>
        <w:t>арифметического действия и находить его значение;</w:t>
      </w:r>
    </w:p>
    <w:p w:rsidR="00237B25" w:rsidRDefault="00AC0D20">
      <w:pPr>
        <w:numPr>
          <w:ilvl w:val="0"/>
          <w:numId w:val="4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вычислять значение числового выражения (содержащего 2—3</w:t>
      </w:r>
      <w:r>
        <w:rPr>
          <w:rFonts w:ascii="Times New Roman" w:eastAsia="Times New Roman" w:hAnsi="Times New Roman" w:cs="Times New Roman"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t>арифметических действия, со скобками и без скобок).</w:t>
      </w:r>
      <w:proofErr w:type="gramEnd"/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237B25" w:rsidRDefault="00AC0D20">
      <w:pPr>
        <w:numPr>
          <w:ilvl w:val="0"/>
          <w:numId w:val="5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выполнять действия с величинами;</w:t>
      </w:r>
    </w:p>
    <w:p w:rsidR="00237B25" w:rsidRDefault="00AC0D20">
      <w:pPr>
        <w:numPr>
          <w:ilvl w:val="0"/>
          <w:numId w:val="5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использовать свойства арифметических действий для удобства вычислений;</w:t>
      </w:r>
    </w:p>
    <w:p w:rsidR="00237B25" w:rsidRDefault="00AC0D20">
      <w:pPr>
        <w:numPr>
          <w:ilvl w:val="0"/>
          <w:numId w:val="5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>
        <w:rPr>
          <w:rFonts w:ascii="Times New Roman" w:eastAsia="Times New Roman" w:hAnsi="Times New Roman" w:cs="Times New Roman"/>
          <w:i/>
          <w:sz w:val="24"/>
        </w:rPr>
        <w:t> </w:t>
      </w:r>
      <w:r>
        <w:rPr>
          <w:rFonts w:ascii="Times New Roman" w:eastAsia="Times New Roman" w:hAnsi="Times New Roman" w:cs="Times New Roman"/>
          <w:i/>
          <w:sz w:val="24"/>
        </w:rPr>
        <w:t>с помощью калькулятора.).</w:t>
      </w:r>
    </w:p>
    <w:p w:rsidR="00237B25" w:rsidRDefault="00AC0D20">
      <w:pPr>
        <w:keepNext/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текстовыми задачами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</w:t>
      </w:r>
      <w:r>
        <w:rPr>
          <w:rFonts w:ascii="Times New Roman" w:eastAsia="Times New Roman" w:hAnsi="Times New Roman" w:cs="Times New Roman"/>
          <w:b/>
          <w:sz w:val="24"/>
        </w:rPr>
        <w:t>ся:</w:t>
      </w:r>
    </w:p>
    <w:p w:rsidR="00237B25" w:rsidRDefault="00AC0D20">
      <w:pPr>
        <w:numPr>
          <w:ilvl w:val="0"/>
          <w:numId w:val="6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37B25" w:rsidRDefault="00AC0D20">
      <w:pPr>
        <w:numPr>
          <w:ilvl w:val="0"/>
          <w:numId w:val="6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решать арифметическим способом (в 1—2 действия) </w:t>
      </w:r>
      <w:r>
        <w:rPr>
          <w:rFonts w:ascii="Times New Roman" w:eastAsia="Times New Roman" w:hAnsi="Times New Roman" w:cs="Times New Roman"/>
          <w:sz w:val="24"/>
        </w:rPr>
        <w:t>учебные задачи и задачи, связанные с повседневной жизнью;</w:t>
      </w:r>
    </w:p>
    <w:p w:rsidR="00237B25" w:rsidRDefault="00AC0D20">
      <w:pPr>
        <w:numPr>
          <w:ilvl w:val="0"/>
          <w:numId w:val="6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задачи на нахождение доли величины и вели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чины по значению ее доли (половина, треть, четверть, </w:t>
      </w:r>
      <w:r>
        <w:rPr>
          <w:rFonts w:ascii="Times New Roman" w:eastAsia="Times New Roman" w:hAnsi="Times New Roman" w:cs="Times New Roman"/>
          <w:sz w:val="24"/>
        </w:rPr>
        <w:t>пятая, десятая часть);</w:t>
      </w:r>
    </w:p>
    <w:p w:rsidR="00237B25" w:rsidRDefault="00AC0D20">
      <w:pPr>
        <w:numPr>
          <w:ilvl w:val="0"/>
          <w:numId w:val="6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правильность хода решения и реальность ответа на вопрос задачи.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237B25" w:rsidRDefault="00AC0D20">
      <w:pPr>
        <w:numPr>
          <w:ilvl w:val="0"/>
          <w:numId w:val="7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решать задачи в 3</w:t>
      </w:r>
      <w:r>
        <w:rPr>
          <w:rFonts w:ascii="Times New Roman" w:eastAsia="Times New Roman" w:hAnsi="Times New Roman" w:cs="Times New Roman"/>
          <w:i/>
          <w:sz w:val="24"/>
        </w:rPr>
        <w:t>—4 действия;</w:t>
      </w:r>
    </w:p>
    <w:p w:rsidR="00237B25" w:rsidRDefault="00AC0D20">
      <w:pPr>
        <w:numPr>
          <w:ilvl w:val="0"/>
          <w:numId w:val="7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находить разные способы решения задачи.</w:t>
      </w:r>
    </w:p>
    <w:p w:rsidR="00237B25" w:rsidRDefault="00AC0D20">
      <w:pPr>
        <w:keepNext/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Пространственные отношения</w:t>
      </w:r>
    </w:p>
    <w:p w:rsidR="00237B25" w:rsidRDefault="00AC0D20">
      <w:pPr>
        <w:keepNext/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Геометрические фигуры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237B25" w:rsidRDefault="00AC0D20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описывать взаимное расположение предметов в пространстве и на плоскости;</w:t>
      </w:r>
    </w:p>
    <w:p w:rsidR="00237B25" w:rsidRDefault="00AC0D20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распознавать, называть, изображать геометрические фигуры (точ</w:t>
      </w:r>
      <w:r>
        <w:rPr>
          <w:rFonts w:ascii="Times New Roman" w:eastAsia="Times New Roman" w:hAnsi="Times New Roman" w:cs="Times New Roman"/>
          <w:sz w:val="24"/>
        </w:rPr>
        <w:t>ка, отрезок, ломаная, прямой угол, многоугольник, треугольник, прямоугольник, квадрат, окружность, круг);</w:t>
      </w:r>
      <w:proofErr w:type="gramEnd"/>
    </w:p>
    <w:p w:rsidR="00237B25" w:rsidRDefault="00AC0D20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37B25" w:rsidRDefault="00AC0D20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свойств</w:t>
      </w:r>
      <w:r>
        <w:rPr>
          <w:rFonts w:ascii="Times New Roman" w:eastAsia="Times New Roman" w:hAnsi="Times New Roman" w:cs="Times New Roman"/>
          <w:sz w:val="24"/>
        </w:rPr>
        <w:t>а прямоугольника и квадрата для решения задач;</w:t>
      </w:r>
    </w:p>
    <w:p w:rsidR="00237B25" w:rsidRDefault="00AC0D20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и называть геометрические тела (куб, шар);</w:t>
      </w:r>
    </w:p>
    <w:p w:rsidR="00237B25" w:rsidRDefault="00AC0D20">
      <w:pPr>
        <w:numPr>
          <w:ilvl w:val="0"/>
          <w:numId w:val="8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соотносить реальные объекты с моделями геометрических фигур.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Выпускник получит возможность научиться </w:t>
      </w:r>
      <w:r>
        <w:rPr>
          <w:rFonts w:ascii="Times New Roman" w:eastAsia="Times New Roman" w:hAnsi="Times New Roman" w:cs="Times New Roman"/>
          <w:i/>
          <w:sz w:val="24"/>
        </w:rPr>
        <w:t>распознавать, различать и называть геометрические тела: параллелепипед, пирамиду, цилиндр, конус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37B25" w:rsidRDefault="00AC0D20">
      <w:pPr>
        <w:keepNext/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Геометрические величины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237B25" w:rsidRDefault="00AC0D20">
      <w:pPr>
        <w:numPr>
          <w:ilvl w:val="0"/>
          <w:numId w:val="9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измерять длину отрезка;</w:t>
      </w:r>
    </w:p>
    <w:p w:rsidR="00237B25" w:rsidRDefault="00AC0D20">
      <w:pPr>
        <w:numPr>
          <w:ilvl w:val="0"/>
          <w:numId w:val="9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вычислять периметр треугольника, прямоугольника и квад</w:t>
      </w:r>
      <w:r>
        <w:rPr>
          <w:rFonts w:ascii="Times New Roman" w:eastAsia="Times New Roman" w:hAnsi="Times New Roman" w:cs="Times New Roman"/>
          <w:sz w:val="24"/>
        </w:rPr>
        <w:t>рата, площадь прямоугольника и квадр</w:t>
      </w:r>
      <w:r>
        <w:rPr>
          <w:rFonts w:ascii="Times New Roman" w:eastAsia="Times New Roman" w:hAnsi="Times New Roman" w:cs="Times New Roman"/>
          <w:sz w:val="24"/>
        </w:rPr>
        <w:t>ата;</w:t>
      </w:r>
    </w:p>
    <w:p w:rsidR="00237B25" w:rsidRDefault="00AC0D20">
      <w:pPr>
        <w:numPr>
          <w:ilvl w:val="0"/>
          <w:numId w:val="9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размеры геометрических объектов, расстояния приближенно (на глаз).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Выпускник получит возможность научиться </w:t>
      </w:r>
      <w:r>
        <w:rPr>
          <w:rFonts w:ascii="Times New Roman" w:eastAsia="Times New Roman" w:hAnsi="Times New Roman" w:cs="Times New Roman"/>
          <w:i/>
          <w:sz w:val="24"/>
        </w:rPr>
        <w:t>вычислять периметр многоугольника, площадь фигуры, составленной из прямоугольников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37B25" w:rsidRDefault="00AC0D20">
      <w:pPr>
        <w:keepNext/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информацией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237B25" w:rsidRDefault="00AC0D20">
      <w:pPr>
        <w:numPr>
          <w:ilvl w:val="0"/>
          <w:numId w:val="10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несложные готовые таблицы;</w:t>
      </w:r>
    </w:p>
    <w:p w:rsidR="00237B25" w:rsidRDefault="00AC0D20">
      <w:pPr>
        <w:numPr>
          <w:ilvl w:val="0"/>
          <w:numId w:val="10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заполнять несложные готовые таблицы;</w:t>
      </w:r>
    </w:p>
    <w:p w:rsidR="00237B25" w:rsidRDefault="00AC0D20">
      <w:pPr>
        <w:numPr>
          <w:ilvl w:val="0"/>
          <w:numId w:val="10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несложные готовые столбчатые диаграммы.</w:t>
      </w:r>
    </w:p>
    <w:p w:rsidR="00237B25" w:rsidRDefault="00AC0D2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237B25" w:rsidRDefault="00AC0D20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читать несложные готовые круговые диаграммы;</w:t>
      </w:r>
    </w:p>
    <w:p w:rsidR="00237B25" w:rsidRDefault="00AC0D20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</w:rPr>
        <w:t>достраивать несложную готовую столбчатую диаграмму;</w:t>
      </w:r>
    </w:p>
    <w:p w:rsidR="00237B25" w:rsidRDefault="00AC0D20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237B25" w:rsidRDefault="00AC0D20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понимать простейшие выражения, содержащие логи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ческие связки и слова («…и…», «если… то…», «верно/невер</w:t>
      </w:r>
      <w:r>
        <w:rPr>
          <w:rFonts w:ascii="Times New Roman" w:eastAsia="Times New Roman" w:hAnsi="Times New Roman" w:cs="Times New Roman"/>
          <w:i/>
          <w:sz w:val="24"/>
        </w:rPr>
        <w:t>но, что…», «каждый», «все», «некоторые», «не»);</w:t>
      </w:r>
      <w:proofErr w:type="gramEnd"/>
    </w:p>
    <w:p w:rsidR="00237B25" w:rsidRDefault="00AC0D20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</w:rPr>
        <w:t>составля</w:t>
      </w:r>
      <w:r>
        <w:rPr>
          <w:rFonts w:ascii="Times New Roman" w:eastAsia="Times New Roman" w:hAnsi="Times New Roman" w:cs="Times New Roman"/>
          <w:i/>
          <w:spacing w:val="2"/>
          <w:sz w:val="24"/>
        </w:rPr>
        <w:t xml:space="preserve">ть, записывать и выполнять инструкцию </w:t>
      </w:r>
      <w:r>
        <w:rPr>
          <w:rFonts w:ascii="Times New Roman" w:eastAsia="Times New Roman" w:hAnsi="Times New Roman" w:cs="Times New Roman"/>
          <w:i/>
          <w:sz w:val="24"/>
        </w:rPr>
        <w:t>(простой алгоритм), план поиска информации;</w:t>
      </w:r>
    </w:p>
    <w:p w:rsidR="00237B25" w:rsidRDefault="00AC0D20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237B25" w:rsidRDefault="00AC0D20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</w:rPr>
        <w:t>планировать несложные исследования, собирать и пред</w:t>
      </w:r>
      <w:r>
        <w:rPr>
          <w:rFonts w:ascii="Times New Roman" w:eastAsia="Times New Roman" w:hAnsi="Times New Roman" w:cs="Times New Roman"/>
          <w:i/>
          <w:sz w:val="24"/>
        </w:rPr>
        <w:t>ставлять полученную информацию с</w:t>
      </w:r>
      <w:r>
        <w:rPr>
          <w:rFonts w:ascii="Times New Roman" w:eastAsia="Times New Roman" w:hAnsi="Times New Roman" w:cs="Times New Roman"/>
          <w:i/>
          <w:sz w:val="24"/>
        </w:rPr>
        <w:t xml:space="preserve"> помощью таблиц и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диаграмм;</w:t>
      </w:r>
    </w:p>
    <w:p w:rsidR="00237B25" w:rsidRDefault="00AC0D20">
      <w:pPr>
        <w:numPr>
          <w:ilvl w:val="0"/>
          <w:numId w:val="11"/>
        </w:num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интерпретировать информацию, полученную при про</w:t>
      </w:r>
      <w:r>
        <w:rPr>
          <w:rFonts w:ascii="Times New Roman" w:eastAsia="Times New Roman" w:hAnsi="Times New Roman" w:cs="Times New Roman"/>
          <w:i/>
          <w:spacing w:val="2"/>
          <w:sz w:val="24"/>
        </w:rPr>
        <w:t xml:space="preserve">ведении несложных исследований (объяснять, сравнивать </w:t>
      </w:r>
      <w:r>
        <w:rPr>
          <w:rFonts w:ascii="Times New Roman" w:eastAsia="Times New Roman" w:hAnsi="Times New Roman" w:cs="Times New Roman"/>
          <w:i/>
          <w:sz w:val="24"/>
        </w:rPr>
        <w:t>и обобщать данные, делать выводы и прогнозы)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37B25" w:rsidRDefault="00237B25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237B25" w:rsidRDefault="00237B25">
      <w:pPr>
        <w:rPr>
          <w:rFonts w:ascii="Times New Roman" w:eastAsia="Times New Roman" w:hAnsi="Times New Roman" w:cs="Times New Roman"/>
          <w:b/>
          <w:sz w:val="28"/>
        </w:rPr>
      </w:pPr>
    </w:p>
    <w:p w:rsidR="00237B25" w:rsidRDefault="00AC0D20" w:rsidP="00F9664F">
      <w:pPr>
        <w:ind w:left="720" w:right="-143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учебного предмета «Математика»</w:t>
      </w:r>
    </w:p>
    <w:p w:rsidR="00237B25" w:rsidRDefault="00AC0D20">
      <w:pPr>
        <w:ind w:right="-14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Элементы содержания учебного предмета «Математика», относящиеся к результатам, которые учащиеся «получат возможность научиться», выделены курсивом.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Числа и величины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Счет предметов. Чтение и запись чисел от нуля до миллиона. Классы и разряды. Представление</w:t>
      </w:r>
      <w:r>
        <w:rPr>
          <w:rFonts w:ascii="Times New Roman" w:eastAsia="Times New Roman" w:hAnsi="Times New Roman" w:cs="Times New Roman"/>
          <w:sz w:val="24"/>
        </w:rPr>
        <w:t xml:space="preserve">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Единицы массы (грамм, килограмм, центнер, тонна), вместимости (литр), времени (секунда, минута, час)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Арифметические действия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Сложение, вычитание, умножение и деление. Названия компон</w:t>
      </w:r>
      <w:r>
        <w:rPr>
          <w:rFonts w:ascii="Times New Roman" w:eastAsia="Times New Roman" w:hAnsi="Times New Roman" w:cs="Times New Roman"/>
          <w:sz w:val="24"/>
        </w:rPr>
        <w:t xml:space="preserve">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Числовое выражение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Установление </w:t>
      </w:r>
      <w:r>
        <w:rPr>
          <w:rFonts w:ascii="Times New Roman" w:eastAsia="Times New Roman" w:hAnsi="Times New Roman" w:cs="Times New Roman"/>
          <w:sz w:val="24"/>
        </w:rPr>
        <w:t>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</w:t>
      </w:r>
      <w:r>
        <w:rPr>
          <w:rFonts w:ascii="Times New Roman" w:eastAsia="Times New Roman" w:hAnsi="Times New Roman" w:cs="Times New Roman"/>
          <w:sz w:val="24"/>
        </w:rPr>
        <w:t>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текстовыми задачами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…», «больше (меньше) в…».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Зависимости между величинами, характеризующими процессы движения, работы, купли-продажи и др. Скорос</w:t>
      </w:r>
      <w:r>
        <w:rPr>
          <w:rFonts w:ascii="Times New Roman" w:eastAsia="Times New Roman" w:hAnsi="Times New Roman" w:cs="Times New Roman"/>
          <w:sz w:val="24"/>
        </w:rPr>
        <w:t>ть, время, путь; объем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Представление текста задачи (схема, таблица, диаграмма и другие модели). Задачи на нахождение доли целого и цело</w:t>
      </w:r>
      <w:r>
        <w:rPr>
          <w:rFonts w:ascii="Times New Roman" w:eastAsia="Times New Roman" w:hAnsi="Times New Roman" w:cs="Times New Roman"/>
          <w:sz w:val="24"/>
        </w:rPr>
        <w:t xml:space="preserve">го по его доле. 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Пространственные отношения. Геометрические фигуры </w:t>
      </w:r>
    </w:p>
    <w:p w:rsidR="00237B25" w:rsidRDefault="00AC0D20" w:rsidP="00F9664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Взаимное расположение предметов в пространстве и на плоскости (выше </w:t>
      </w:r>
      <w:r>
        <w:rPr>
          <w:rFonts w:ascii="Cambria Math" w:eastAsia="Cambria Math" w:hAnsi="Cambria Math" w:cs="Cambria Math"/>
          <w:color w:val="000000"/>
          <w:sz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ниже, слева </w:t>
      </w:r>
      <w:r>
        <w:rPr>
          <w:rFonts w:ascii="Cambria Math" w:eastAsia="Cambria Math" w:hAnsi="Cambria Math" w:cs="Cambria Math"/>
          <w:color w:val="000000"/>
          <w:sz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справа, сверху </w:t>
      </w:r>
      <w:r>
        <w:rPr>
          <w:rFonts w:ascii="Cambria Math" w:eastAsia="Cambria Math" w:hAnsi="Cambria Math" w:cs="Cambria Math"/>
          <w:color w:val="000000"/>
          <w:sz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снизу, ближе </w:t>
      </w:r>
      <w:r>
        <w:rPr>
          <w:rFonts w:ascii="Cambria Math" w:eastAsia="Cambria Math" w:hAnsi="Cambria Math" w:cs="Cambria Math"/>
          <w:color w:val="000000"/>
          <w:sz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дальше,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пр.).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Использование чертежных инструментов для выполнения построе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ний. Геометрические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формы в окружающем мире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илиндр, конус. </w:t>
      </w:r>
      <w:r>
        <w:rPr>
          <w:rFonts w:ascii="Times New Roman" w:eastAsia="Times New Roman" w:hAnsi="Times New Roman" w:cs="Times New Roman"/>
          <w:i/>
          <w:spacing w:val="2"/>
          <w:sz w:val="24"/>
        </w:rPr>
        <w:t xml:space="preserve">Распознавание и называние: </w:t>
      </w:r>
      <w:r>
        <w:rPr>
          <w:rFonts w:ascii="Times New Roman" w:eastAsia="Times New Roman" w:hAnsi="Times New Roman" w:cs="Times New Roman"/>
          <w:i/>
          <w:sz w:val="24"/>
        </w:rPr>
        <w:t>куб, шар, параллелепипед, пирамида, цилиндр, конус.</w:t>
      </w:r>
    </w:p>
    <w:p w:rsidR="00F9664F" w:rsidRDefault="00F9664F" w:rsidP="00F9664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</w:rPr>
      </w:pP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Геометрические величины 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Геометрические величины и их измерение. Измерение длины отрезка. Единицы длины (</w:t>
      </w:r>
      <w:proofErr w:type="gramStart"/>
      <w:r>
        <w:rPr>
          <w:rFonts w:ascii="Times New Roman" w:eastAsia="Times New Roman" w:hAnsi="Times New Roman" w:cs="Times New Roman"/>
          <w:sz w:val="24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см, </w:t>
      </w:r>
      <w:proofErr w:type="spellStart"/>
      <w:r>
        <w:rPr>
          <w:rFonts w:ascii="Times New Roman" w:eastAsia="Times New Roman" w:hAnsi="Times New Roman" w:cs="Times New Roman"/>
          <w:sz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</w:rPr>
        <w:t>, м, км). Периметр. Вычисление периметра многоугольника. Площадь геометрической фигуры. Единицы площади (см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, дм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). Точное и приближенное измерение площади геометрической фигуры. Вычисление площади прямоугольника. </w:t>
      </w:r>
    </w:p>
    <w:p w:rsidR="00237B25" w:rsidRDefault="00AC0D20">
      <w:pPr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информацией</w:t>
      </w:r>
    </w:p>
    <w:p w:rsidR="00237B25" w:rsidRPr="00F9664F" w:rsidRDefault="00AC0D20" w:rsidP="00F9664F">
      <w:pPr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Сбор и представление информации, связанной со счетом (пересчетом), измерением величин; фиксирование, анализ полученной информации. 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Построение простейших выражений с помощью логических связок и слов («и»; «не»; «если… то…»; «верно/неверно, что…»; «каждый»;</w:t>
      </w:r>
      <w:r>
        <w:rPr>
          <w:rFonts w:ascii="Times New Roman" w:eastAsia="Times New Roman" w:hAnsi="Times New Roman" w:cs="Times New Roman"/>
          <w:sz w:val="24"/>
        </w:rPr>
        <w:t xml:space="preserve"> «все»; «некоторые»); истинность утверждений.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Чтение и заполнение табли</w:t>
      </w:r>
      <w:r>
        <w:rPr>
          <w:rFonts w:ascii="Times New Roman" w:eastAsia="Times New Roman" w:hAnsi="Times New Roman" w:cs="Times New Roman"/>
          <w:sz w:val="24"/>
        </w:rPr>
        <w:t>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237B25" w:rsidRDefault="00AC0D20" w:rsidP="00F9664F">
      <w:pPr>
        <w:spacing w:after="0"/>
        <w:ind w:left="714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6273"/>
        <w:gridCol w:w="2143"/>
      </w:tblGrid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Тема, раздел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изучению чисел. Пространственные и временные представления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10. Число 0. Нумерация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10. Сложение и вычитание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 до 20. Нумерация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 до 10. Табличное сложение и вычитание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132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100. Нумерация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100. Сложение и вычитание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100. Сложение и вычитание (письменные приёмы)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100. 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100. Табличное 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100. Сложение и вычитание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Табличное 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1000. Нумерация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 от 1 до 1000. Сложение и вычитание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 до 1000.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Числа, которые больше 1000. Нумерация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Величины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Сложение и вычитание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и деление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37B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237B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25" w:rsidRDefault="00AC0D20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</w:tr>
    </w:tbl>
    <w:p w:rsidR="00237B25" w:rsidRDefault="00237B25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23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53"/>
    <w:multiLevelType w:val="multilevel"/>
    <w:tmpl w:val="9510F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A13F8"/>
    <w:multiLevelType w:val="multilevel"/>
    <w:tmpl w:val="8484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1446C"/>
    <w:multiLevelType w:val="multilevel"/>
    <w:tmpl w:val="6464C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54B52"/>
    <w:multiLevelType w:val="multilevel"/>
    <w:tmpl w:val="9740E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37195"/>
    <w:multiLevelType w:val="multilevel"/>
    <w:tmpl w:val="7A765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7335C"/>
    <w:multiLevelType w:val="multilevel"/>
    <w:tmpl w:val="3328D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474D2"/>
    <w:multiLevelType w:val="multilevel"/>
    <w:tmpl w:val="B956B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00520E"/>
    <w:multiLevelType w:val="multilevel"/>
    <w:tmpl w:val="4086A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C1D3C"/>
    <w:multiLevelType w:val="multilevel"/>
    <w:tmpl w:val="67800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0535B6"/>
    <w:multiLevelType w:val="multilevel"/>
    <w:tmpl w:val="AB0EC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E135A5"/>
    <w:multiLevelType w:val="multilevel"/>
    <w:tmpl w:val="4EB03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8A58B6"/>
    <w:multiLevelType w:val="multilevel"/>
    <w:tmpl w:val="111E1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8F4593"/>
    <w:multiLevelType w:val="multilevel"/>
    <w:tmpl w:val="BA96B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B25"/>
    <w:rsid w:val="00237B25"/>
    <w:rsid w:val="004575C3"/>
    <w:rsid w:val="00AC0D20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2018-12-20T03:33:00Z</dcterms:created>
  <dcterms:modified xsi:type="dcterms:W3CDTF">2018-12-20T03:53:00Z</dcterms:modified>
</cp:coreProperties>
</file>